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114" w:rsidRDefault="00807114" w:rsidP="00807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07114" w:rsidRPr="0088087F" w:rsidRDefault="00807114" w:rsidP="00807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87F">
        <w:rPr>
          <w:rFonts w:ascii="Times New Roman" w:hAnsi="Times New Roman" w:cs="Times New Roman"/>
          <w:b/>
          <w:sz w:val="28"/>
          <w:szCs w:val="28"/>
        </w:rPr>
        <w:t>СОВЕТ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88087F">
        <w:rPr>
          <w:rFonts w:ascii="Times New Roman" w:hAnsi="Times New Roman" w:cs="Times New Roman"/>
          <w:b/>
          <w:sz w:val="28"/>
          <w:szCs w:val="28"/>
        </w:rPr>
        <w:t xml:space="preserve"> ДЕПУТАТОВ</w:t>
      </w:r>
    </w:p>
    <w:p w:rsidR="00807114" w:rsidRPr="0088087F" w:rsidRDefault="00807114" w:rsidP="00807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87F">
        <w:rPr>
          <w:rFonts w:ascii="Times New Roman" w:hAnsi="Times New Roman" w:cs="Times New Roman"/>
          <w:b/>
          <w:sz w:val="28"/>
          <w:szCs w:val="28"/>
        </w:rPr>
        <w:t xml:space="preserve"> Оленьевского сельского поселения</w:t>
      </w:r>
    </w:p>
    <w:p w:rsidR="00807114" w:rsidRPr="0088087F" w:rsidRDefault="00807114" w:rsidP="00807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87F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807114" w:rsidRPr="0088087F" w:rsidRDefault="00807114" w:rsidP="00807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87F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807114" w:rsidRDefault="00807114" w:rsidP="00807114">
      <w:pPr>
        <w:pStyle w:val="a3"/>
        <w:ind w:firstLine="0"/>
        <w:jc w:val="center"/>
        <w:rPr>
          <w:b/>
          <w:sz w:val="26"/>
        </w:rPr>
      </w:pPr>
      <w:r>
        <w:rPr>
          <w:b/>
          <w:noProof/>
          <w:szCs w:val="28"/>
        </w:rPr>
        <w:drawing>
          <wp:inline distT="0" distB="0" distL="0" distR="0" wp14:anchorId="41A522B3" wp14:editId="77310D9B">
            <wp:extent cx="6143625" cy="228600"/>
            <wp:effectExtent l="0" t="0" r="9525" b="0"/>
            <wp:docPr id="11" name="Рисунок 1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114" w:rsidRDefault="00807114" w:rsidP="00807114">
      <w:pPr>
        <w:pStyle w:val="a3"/>
        <w:jc w:val="center"/>
        <w:rPr>
          <w:b/>
          <w:sz w:val="26"/>
        </w:rPr>
      </w:pPr>
    </w:p>
    <w:p w:rsidR="00807114" w:rsidRDefault="00807114" w:rsidP="00807114">
      <w:pPr>
        <w:pStyle w:val="a3"/>
        <w:tabs>
          <w:tab w:val="left" w:pos="7155"/>
        </w:tabs>
        <w:jc w:val="left"/>
        <w:rPr>
          <w:b/>
          <w:sz w:val="26"/>
        </w:rPr>
      </w:pPr>
      <w:r>
        <w:rPr>
          <w:b/>
          <w:sz w:val="26"/>
        </w:rPr>
        <w:t>От 12 мая  2014 г</w:t>
      </w:r>
      <w:r>
        <w:rPr>
          <w:b/>
          <w:sz w:val="26"/>
        </w:rPr>
        <w:tab/>
        <w:t>№ 8/14</w:t>
      </w:r>
    </w:p>
    <w:p w:rsidR="00807114" w:rsidRDefault="00807114" w:rsidP="00807114">
      <w:pPr>
        <w:pStyle w:val="a3"/>
        <w:tabs>
          <w:tab w:val="left" w:pos="7155"/>
        </w:tabs>
        <w:jc w:val="left"/>
        <w:rPr>
          <w:b/>
          <w:sz w:val="26"/>
        </w:rPr>
      </w:pPr>
    </w:p>
    <w:p w:rsidR="00807114" w:rsidRDefault="00807114" w:rsidP="00807114">
      <w:pPr>
        <w:pStyle w:val="a3"/>
        <w:tabs>
          <w:tab w:val="left" w:pos="7155"/>
        </w:tabs>
        <w:jc w:val="center"/>
        <w:rPr>
          <w:b/>
          <w:sz w:val="26"/>
        </w:rPr>
      </w:pPr>
      <w:r>
        <w:rPr>
          <w:b/>
          <w:sz w:val="26"/>
        </w:rPr>
        <w:t>с. Оленье</w:t>
      </w:r>
    </w:p>
    <w:p w:rsidR="00807114" w:rsidRDefault="00807114" w:rsidP="00807114">
      <w:pPr>
        <w:pStyle w:val="a3"/>
        <w:tabs>
          <w:tab w:val="left" w:pos="7155"/>
        </w:tabs>
        <w:jc w:val="center"/>
        <w:rPr>
          <w:b/>
          <w:sz w:val="26"/>
        </w:rPr>
      </w:pPr>
    </w:p>
    <w:p w:rsidR="00807114" w:rsidRDefault="00807114" w:rsidP="00807114">
      <w:pPr>
        <w:pStyle w:val="a3"/>
        <w:tabs>
          <w:tab w:val="left" w:pos="7155"/>
        </w:tabs>
        <w:jc w:val="center"/>
        <w:rPr>
          <w:b/>
          <w:sz w:val="26"/>
        </w:rPr>
      </w:pPr>
    </w:p>
    <w:p w:rsidR="00807114" w:rsidRPr="00DE19BD" w:rsidRDefault="00807114" w:rsidP="0080711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</w:t>
      </w:r>
      <w:r w:rsidRPr="009B3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благоустройства и</w:t>
      </w:r>
      <w:r w:rsidRPr="009B381A">
        <w:rPr>
          <w:b/>
          <w:szCs w:val="28"/>
        </w:rPr>
        <w:t xml:space="preserve"> </w:t>
      </w:r>
      <w:r w:rsidRPr="009B381A">
        <w:rPr>
          <w:rFonts w:ascii="Times New Roman" w:hAnsi="Times New Roman" w:cs="Times New Roman"/>
          <w:b/>
          <w:sz w:val="28"/>
          <w:szCs w:val="28"/>
        </w:rPr>
        <w:t>озеленения территории Оленьевского сельского поселения Дубовского муниципального района Волгоградской области</w:t>
      </w:r>
    </w:p>
    <w:p w:rsidR="00807114" w:rsidRPr="009B381A" w:rsidRDefault="00807114" w:rsidP="00807114">
      <w:pPr>
        <w:pStyle w:val="ConsPlusTitle"/>
        <w:widowControl/>
        <w:tabs>
          <w:tab w:val="left" w:pos="2552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7114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381A">
        <w:rPr>
          <w:rFonts w:ascii="Times New Roman" w:hAnsi="Times New Roman" w:cs="Times New Roman"/>
          <w:sz w:val="28"/>
          <w:szCs w:val="28"/>
        </w:rPr>
        <w:t xml:space="preserve">В соответствии со статьей 14 Федерального закона от 6 октября 2003 года № 131-ФЗ "Об общих принципах организации местного самоуправления в Российской Федерации", а также в целях обеспечения благоустройства, озеленения, санитарно-эпидемиологического благополучия населения, </w:t>
      </w:r>
    </w:p>
    <w:p w:rsidR="00807114" w:rsidRPr="009B381A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381A">
        <w:rPr>
          <w:rFonts w:ascii="Times New Roman" w:hAnsi="Times New Roman" w:cs="Times New Roman"/>
          <w:sz w:val="28"/>
          <w:szCs w:val="28"/>
        </w:rPr>
        <w:t>Совет депутатов Оленьевского сельского поселения решил:</w:t>
      </w:r>
    </w:p>
    <w:p w:rsidR="00807114" w:rsidRPr="009B381A" w:rsidRDefault="00807114" w:rsidP="00807114">
      <w:pPr>
        <w:tabs>
          <w:tab w:val="left" w:pos="9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8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07114" w:rsidRDefault="00807114" w:rsidP="0080711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ab/>
        <w:t xml:space="preserve">1.Утвердить </w:t>
      </w:r>
      <w:r w:rsidRPr="009B381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Правил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а</w:t>
      </w:r>
      <w:r w:rsidRPr="009B381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благоустройства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и</w:t>
      </w:r>
      <w:r w:rsidRPr="009B381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Pr="009B381A">
        <w:rPr>
          <w:rFonts w:ascii="Times New Roman" w:hAnsi="Times New Roman" w:cs="Times New Roman"/>
          <w:b w:val="0"/>
          <w:sz w:val="28"/>
          <w:szCs w:val="28"/>
        </w:rPr>
        <w:t>озеленения территории Оленьевского сельского поселения Дубовского муниципального района Волгоградской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07114" w:rsidRDefault="00807114" w:rsidP="0080711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807114" w:rsidRPr="009B381A" w:rsidRDefault="00807114" w:rsidP="0080711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 Главе администрации Оленьевского сельского поселения  Сучкову А.П. опубликовать Правила благоустройства и озеленения территории Оленьевского сельского поселения в бюллетени муниципальных правовых актов Оленьевского сельского поселения.</w:t>
      </w:r>
    </w:p>
    <w:p w:rsidR="00807114" w:rsidRDefault="00807114" w:rsidP="00807114">
      <w:pPr>
        <w:tabs>
          <w:tab w:val="left" w:pos="93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Pr="009B381A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Pr="009B381A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114" w:rsidRDefault="00807114" w:rsidP="008071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07114" w:rsidRDefault="00807114" w:rsidP="0080711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07114" w:rsidRDefault="00807114" w:rsidP="0080711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07114" w:rsidRDefault="00807114" w:rsidP="0080711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9B381A">
        <w:rPr>
          <w:rFonts w:ascii="Times New Roman" w:eastAsia="Times New Roman" w:hAnsi="Times New Roman" w:cs="Times New Roman"/>
          <w:lang w:eastAsia="ru-RU"/>
        </w:rPr>
        <w:t>Приложение</w:t>
      </w:r>
    </w:p>
    <w:p w:rsidR="00807114" w:rsidRDefault="00807114" w:rsidP="0080711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807114" w:rsidRDefault="00807114" w:rsidP="0080711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Оленьевского сельского поселения </w:t>
      </w:r>
    </w:p>
    <w:p w:rsidR="00807114" w:rsidRPr="009B381A" w:rsidRDefault="00807114" w:rsidP="0080711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8/14 от 12 мая 2014 г</w:t>
      </w:r>
    </w:p>
    <w:p w:rsidR="00807114" w:rsidRDefault="00807114" w:rsidP="0080711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</w:p>
    <w:p w:rsidR="00807114" w:rsidRPr="009B381A" w:rsidRDefault="00807114" w:rsidP="0080711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81A">
        <w:rPr>
          <w:rFonts w:ascii="Times New Roman" w:hAnsi="Times New Roman" w:cs="Times New Roman"/>
          <w:sz w:val="24"/>
          <w:szCs w:val="24"/>
        </w:rPr>
        <w:tab/>
      </w:r>
    </w:p>
    <w:p w:rsidR="00807114" w:rsidRDefault="00807114" w:rsidP="00807114">
      <w:pPr>
        <w:pStyle w:val="ConsPlusTitle"/>
        <w:widowControl/>
        <w:tabs>
          <w:tab w:val="left" w:pos="255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Правила </w:t>
      </w:r>
    </w:p>
    <w:p w:rsidR="00807114" w:rsidRPr="00DE19BD" w:rsidRDefault="00807114" w:rsidP="00807114">
      <w:pPr>
        <w:pStyle w:val="ConsPlusTitle"/>
        <w:widowControl/>
        <w:tabs>
          <w:tab w:val="left" w:pos="255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благоустройства и озеленения территории Оленьевского сельского поселения Дубовского муниципального района Волгоградской области</w:t>
      </w:r>
    </w:p>
    <w:p w:rsidR="00807114" w:rsidRPr="009B381A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Настоящие Правила разработаны в соответствии с Кодексом Российской Федерации об административных правонарушениях, Федеральным законом "О санитарно-эпидемиологическом благополучии населения", Федеральным законом "Об охране окружающей среды", Кодексом Волгоградской области об административной ответственности, Законом Волгоградской области "О защите зеленых насаждений в населенных пунктах Волгоградской области", иными нормативными правовыми актами, регламентирующими основные принципы содержания, благоустройства, организации очистки и уборки территории    поселения.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1.2. Настоящие Правила регулируют вопросы организации работ по благоустройству и содержанию территорий Оленьевского сельского поселения на автодорогах, улицах, бульварах, в парках, скверах, внутриквартальных проездах, на рынках, пляжах, не застроенных территориях, в полосах отчуждения железных дорог, а также в местах расположения инженерных сооружений и в других местах.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1.3. Требования правил являются обязательными для всех физических и юридических лиц и направлены на поддержание санитарного порядка, охрану окружающей среды, повышение безопасности населения.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основные понятия: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2.1. Благоустройство – комплекс предусмотренных правилами благоустройства территории поселения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2.2. Объект благоустройства - элемент среды жизнедеятельности населения на территории сельского поселения.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2.3. Владелец объекта благоустройства - лицо, которому объект благоустройства принадлежит на праве собственности, праве хозяйственного ведения, оперативного управления, праве пожизненного наследуемого владения, праве постоянного (бессрочного) пользования, аренды.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2.4. Прилегающая территория - территория, непосредственно примыкающая к границам здания, строения, сооружения, ограждения, строительной площадке, объектам торговли, рекламы и иным объектам, находящимся на </w:t>
      </w:r>
      <w:r w:rsidRPr="00DE19BD">
        <w:rPr>
          <w:rFonts w:ascii="Times New Roman" w:hAnsi="Times New Roman" w:cs="Times New Roman"/>
          <w:sz w:val="28"/>
          <w:szCs w:val="28"/>
        </w:rPr>
        <w:lastRenderedPageBreak/>
        <w:t>соответствующем праве у юридических или физических лиц, в пределах границ, установленных соответствующими документами.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2.5. Усовершенствованное покрытие - покрытие цементобетонное, асфальтобетонное, из керамической плитки, тесаного камня, из щебня и гравия, обработанное вяжущими материалами.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2.6. ЖБО - жидкие бытовые отходы.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2.7. Акт выполненных работ - документ, оформляемый администрацией сельского поселения в соответствии с настоящими Правилами и означающий, что восстановительные работы юридическими и физическими лицами после окончания земляных работ проведены в первичном или в полном объеме.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Обязательство по восстановлению дорожного покрытия, зеленых насаждений и других элементов благоустройства - гарантийное письмо установленной формы, выдаваемое юридическими и физическими лицами (заказчиками или ответственными производителями работ) перед началом проведения земляных работ, если в ходе их проведения предполагается нарушение (разрушение) или перенос твердого дорожного покрытия, зеленых насаждений, строений, магистралей и других элементов благоустройства.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2.9. Уборка территорий - работы по очистке территорий от мусора, снега и льда, а также различных материалов, конструкций, машин, у которых истек разрешенный нормативными документами срок хранения в данном месте.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2.10. Отходы производства и потребления (далее – отходы) – остатки сырья, материалов, полуфабрикатов, иных изделий или продуктов, которые образовались в процессе производства или потребления, а также  товары (продукция), утратившие свои потребительские свойства.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2.11. Газон - травяной покров, создаваемой посевом семян специально подобранных трав, являющийся фоном для посадок и парковых сооружений и самостоятельным элементом ландшафтной композиции.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2.12. Земляные работы - работы, связанные с выемкой, укладкой, насыпкой грунта (понижение или повышение естественного рельефа местности, насыпка курганов, сооружение уступов на склонах) при строительстве, реконструкции или ремонте зданий, строений и сооружений всех видов, подземных или заглубленных хранилищ и убежищ, прокладкой, переустройством или ремонтом подземных водо-, тепл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>, газо-, связи и канализационных коммуникаций (разработка траншей, котлованов, кюветов, подготовка ям для опор, бурение скважин, вскрытие шурфов, забивание свай), а также с нарушением дорожного полотна, прокладкой новых дорог и проездов.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2.13. Инженерные коммуникации - подземные и наземные сети, трассы водо-, тепл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>, электро-, газоснабжения, канализации, связи, контактные сети электротранспорта, а также сооружения на них.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3. Объекты благоустройства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Объектами благоустройства являются: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9BD">
        <w:rPr>
          <w:rFonts w:ascii="Times New Roman" w:hAnsi="Times New Roman" w:cs="Times New Roman"/>
          <w:sz w:val="28"/>
          <w:szCs w:val="28"/>
        </w:rPr>
        <w:t>- искусственные и естественные покрытия поверхности земельных участков, иные части поверхности земельных участков в общественно-деловых, жилых и рекреационных зонах, не занятые зданиями и сооружениями, в том числе площади, улицы, проезды, дороги, скверы, сады, парки, леса, лесопарки, пляжи, детские, спортивные и спортивно-игровые площадки, хозяйственные площадки и площадки для выгула домашних животных;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lastRenderedPageBreak/>
        <w:t>- рассматриваемые в качестве объектов благоустройства территории особо охраняемых природных объектов и земель историко-культурного значения, а также кладбища;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зеленые насаждения (деревья и кустарники), газоны;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мосты, путепроводы, транспортные и пешеходные тоннели, пешеходные и велосипедные дорожки, иные дорожные сооружения и их внешние элементы;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территории и капитальные сооружения станций (вокзалов) всех видов транспорта, сооружения и места для хранения и технического обслуживания автомототранспортных средств, в том числе гаражи, автостоянки, автозаправочные станции, моечные комплексы;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технические средства организации дорожного движения;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устройства наружного освещения и подсветки;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9BD">
        <w:rPr>
          <w:rFonts w:ascii="Times New Roman" w:hAnsi="Times New Roman" w:cs="Times New Roman"/>
          <w:sz w:val="28"/>
          <w:szCs w:val="28"/>
        </w:rPr>
        <w:t>- фасады зданий и сооружений, элементы их декора, а также иные внешние элементы зданий и сооружений, в том числе порталы арочных проездов, кровли, крыльца, ограждения и защитные решетки, навесы, козырьки, окна, входные двери, балконы, наружные лестницы, эркеры, лоджии, карнизы, столярные изделия, ставни, водосточные трубы, наружные антенные устройства и радиоэлектронные средства, светильники, флагштоки, настенные кондиционеры и другое оборудование, пристроенное к стенам или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вмонтированное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в них, указатели названий улиц, номерные знаки домов и лестничных клеток;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заборы, ограды, ворота;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9BD">
        <w:rPr>
          <w:rFonts w:ascii="Times New Roman" w:hAnsi="Times New Roman" w:cs="Times New Roman"/>
          <w:sz w:val="28"/>
          <w:szCs w:val="28"/>
        </w:rPr>
        <w:t>- малые архитектурные формы, уличная мебель и иные объекты декоративного и рекреационного назначения, в том числе произведения монументально-декоративного искусства (скульптуры, обелиски, стелы), памятные доски, фонтаны, бассейны, скамьи, беседки, эстрады, цветники;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объекты оборудования детских, спортивных и спортивно-игровых площадок;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предметы праздничного оформления;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9BD">
        <w:rPr>
          <w:rFonts w:ascii="Times New Roman" w:hAnsi="Times New Roman" w:cs="Times New Roman"/>
          <w:sz w:val="28"/>
          <w:szCs w:val="28"/>
        </w:rPr>
        <w:t>- сооружения (малые архитектурные формы) и оборудование для уличной торговли, в том числе павильоны, киоски, лотки, ларьки, палатки, торговые ряды, прилавки, специально приспособленные для уличной торговли автомототранспортные средства;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отдельно расположенные объекты уличного оборудования, в том числе оборудованные посты контрольных служб, павильоны и навесы остановок общественного транспорта, малые пункты связи (включая телефонные будки), объекты для размещения информации и рекламы (включая тумбы, стенды, табло, уличные часовые установки и другие сооружения или устройства), общественные туалеты, урны и другие уличные мусоросборники;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места, оборудование и сооружения, предназначенные для санитарного содержания территории, в том числе оборудование и сооружения для сбора и вывоза мусора, отходов производства и потребления;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рассматриваемые в качестве объектов благоустройства территории производственных объектов и зон, зон инженерной инфраструктуры, зон специального назначения (включая свалки, полигоны для захоронения мусора, отходов производства и потребления, поля ассенизации и компостирования, скотомогильники), а также соответствующие санитарно-защитные зоны;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наружная часть производственных и инженерных сооружений;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иные объекты, в отношении которых действия владельцев объектов благоустройства регулируются установленными законодательством правилами и нормами благоустройства.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4. Порядок благоустройства и содержания территории</w:t>
      </w: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4.1. Благоустройство и содержание территории поселения обеспечиваются органами местного самоуправления, силами и средствами предприятий, организаций, учреждений всех форм собственности, физическими лицами - владельцами и арендаторами строений, пользователями, собственниками и арендаторами земельных участков, а также предприятиями и гражданами, осуществляющими коммерческую и некоммерческую деятельность.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Для обеспечения должного уровня благоустройства и содержания территорий поселения и более эффективного использования парка специальных машин Главой администрации  Оленьевского сельского поселения утверждаются: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титульный список улиц, площадей и проездов и других территорий сельского поселения, подлежащих механизированной уборке, а также очередность их уборки в летний и зимний периоды года;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список территорий поселения, подлежащих уборке силами предприятий, организаций и учреждений всех форм собственности;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4.2. Порядок закрепления территорий.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4.2.1. Закрепление территорий за юридическими лицами для организации работ по уборке и благоустройству производится в целях улучшения санитарного состояния территории поселения, повышения их заинтересованности в проведении мероприятий по благоустройству прилегающих территорий.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4.2.2.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Юридические лица или физические лица в целях закрепления территорий, прилегающих к находящимся в их собственности (пользовании, аренде) земельным участкам, могут обратиться в администрацию поселения с заявлением о намерении заключить договор (соглашение) о закреплении прилегающей территории.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На основании заявления с заинтересованным лицом заключается договор (соглашение) о закреплении прилегающей территории. Порядок и условия договора (соглашения), размер и границы прилегающей территории регулируются соглашением сторон.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4.2.3. Юридические лица или физические лица, заключившие договор (соглашение) о закреплении прилегающей территории, осуществляют содержание, благоустройство соответствующей прилегающей территории. 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4.2.4. Закрепление прилегающей территории является бесплатным. Закрепление территории не влечет перехода каких-либо прав на указанную территорию к заявителю от органов местного самоуправления.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Границы закрепленных земельных участков определяются Уполномоченным представителем администрации поселения на карте-схеме. Составленная карта-схема хранится в администрации, а ее заверенная копия выдается организации, за которой закреплена определенная на ней территория.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4.3. Содержание объектов благоустройства на прилегающих и придомовых территориях и элементов внешнего благоустройства, на них расположенных, осуществляется лицами, ответственными за содержание соответствующей территории (элементов внешнего благоустройства) в объеме, предусмотренном настоящими Правилами, самостоятельно или посредством привлечения </w:t>
      </w:r>
      <w:r w:rsidRPr="00DE19BD">
        <w:rPr>
          <w:rFonts w:ascii="Times New Roman" w:hAnsi="Times New Roman" w:cs="Times New Roman"/>
          <w:sz w:val="28"/>
          <w:szCs w:val="28"/>
        </w:rPr>
        <w:lastRenderedPageBreak/>
        <w:t>специализированных служб и предприятий на договорной основе за счет собственных средств.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4.4. Проезжая часть дорог и улиц, остановочных пунктов, также поверхность разделительных полос, обочин и откосов земляного полотна содержатся соответствующими обслуживающими организациями в чистоте, без посторонних предметов, не имеющих отношения к их обустройству.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4.5. На остановках общественного транспорта, у магазинов, торговых павильонов, торговых комплексов, киосков, входов в здания организаций торговли и общественного питания, промышленных и иных организаций, учреждений и т.д. выставляются в достаточном количестве металлические урны.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Владельцы торговых точек, организаций общественного питания и сферы обслуживания обязаны за свой счет устанавливать урны у входов в здание, строение или временное сооружение.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Очистка урн производится систематически по мере их заполнения мусором, но не реже 1 раза в сутки. За содержание урн в чистоте несут ответственность юридические и физические лица, обязанные осуществлять уборку территории.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Окраска урн должна производиться не реже одного раза в год.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4.6. Уборка улиц, остановочных площадок общественного транспорта, мостов, тротуаров с газонами и приствольными кругами, площадей дворов, парков, скверов, бульваров, рынков, строительных площадок производится юридическими и физическими лицами, у которых они находятся на соответствующем праве.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4.7. Лица, ответственные за содержание жилых домов, зданий и сооружений, обязаны обеспечивать наличие на жилых домах, зданиях и сооружениях указателей улиц (переулка, площади и пр.) и номерных знаков домов.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4.8. Организации, на балансе которых находятся инженерные сети и сооружения, линейные сооружения и коммуникации, а также гидротехнические сооружения, обязаны: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обеспечивать надлежащее состояние и содержание инженерных сетей и сооружений, линейных сооружений и коммуникаций, гидротехнических сооружений;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- принимать необходимые меры для недопущения наличия открытых и (или) разрушенных труб, тепловых камер, колодцев, люков, </w:t>
      </w:r>
      <w:proofErr w:type="spellStart"/>
      <w:r w:rsidRPr="00DE19BD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Pr="00DE19BD">
        <w:rPr>
          <w:rFonts w:ascii="Times New Roman" w:hAnsi="Times New Roman" w:cs="Times New Roman"/>
          <w:sz w:val="28"/>
          <w:szCs w:val="28"/>
        </w:rPr>
        <w:t xml:space="preserve"> решеток, траншей подземных инженерных сетей;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принимать необходимые меры для недопущения отсутствия наружной изоляции или наличия оголенных участков трубопроводов наземных линий теплосети, газо-, топливо-, водопроводов и иных наземных частей линейных сооружений и коммуникаций.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5. Производство уборки в зимний и летний периоды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5.1. Производство уборочных работ в зимний период.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5.1.1. Механизированная очистка улиц и тротуаров от снега и льда производятся до 8 часов, вторая уборка начинается с 15 часов, а при снегопадах - по мере необходимости с таким расчетом, чтобы пешеходное и автомобильное движение на них не нарушалось.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В зимнее время выпавший снег своевременно сгребается к краю проезжей части или на обочину. При ручной уборке тротуаров с усовершенствованным покрытием снег и лед должны убираться полностью.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lastRenderedPageBreak/>
        <w:t>5.1.2. При производстве зимних уборочных работ запрещается: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перемещение снега и льда на проезжую часть улиц;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- укладка снега и льда на трассы тепловых сетей, в теплофикационные камеры, смотровые и ливневые колодцы, на ледовом покрове и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водоохраной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зоне рек и озер;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вывоз снега во дворы;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- складирование снега на </w:t>
      </w:r>
      <w:proofErr w:type="spellStart"/>
      <w:r w:rsidRPr="00DE19BD">
        <w:rPr>
          <w:rFonts w:ascii="Times New Roman" w:hAnsi="Times New Roman" w:cs="Times New Roman"/>
          <w:sz w:val="28"/>
          <w:szCs w:val="28"/>
        </w:rPr>
        <w:t>отмостках</w:t>
      </w:r>
      <w:proofErr w:type="spellEnd"/>
      <w:r w:rsidRPr="00DE19BD">
        <w:rPr>
          <w:rFonts w:ascii="Times New Roman" w:hAnsi="Times New Roman" w:cs="Times New Roman"/>
          <w:sz w:val="28"/>
          <w:szCs w:val="28"/>
        </w:rPr>
        <w:t xml:space="preserve"> зданий.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5.1.3.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Очистка крыш от снега и удаление наростов льда на карнизах крыш и водосточных трубах производятся систематически силами и средствами владельцев зданий и сооружений или обслуживающих их организаций с немедленным вывозом снега и льда и обязательным соблюдением мер предосторожности во избежание несчастных случаев с пешеходами и повреждений воздушных сетей, светильников и зеленых насаждений.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5.1.4. При возникновении гололедных явлений муниципальные предприятия, юридические и физические лица осуществляют на соответствующей территории </w:t>
      </w:r>
      <w:proofErr w:type="spellStart"/>
      <w:r w:rsidRPr="00DE19BD">
        <w:rPr>
          <w:rFonts w:ascii="Times New Roman" w:hAnsi="Times New Roman" w:cs="Times New Roman"/>
          <w:sz w:val="28"/>
          <w:szCs w:val="28"/>
        </w:rPr>
        <w:t>противогололедные</w:t>
      </w:r>
      <w:proofErr w:type="spellEnd"/>
      <w:r w:rsidRPr="00DE19BD">
        <w:rPr>
          <w:rFonts w:ascii="Times New Roman" w:hAnsi="Times New Roman" w:cs="Times New Roman"/>
          <w:sz w:val="28"/>
          <w:szCs w:val="28"/>
        </w:rPr>
        <w:t xml:space="preserve"> мероприятия, обеспечивающие безопасность движения транспортных средств и пешеходов в зоне своей ответственности.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5.2. Производство уборочных работ в летний период.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5.2.1. В летний период производится уборка, площадей и других территорий поселения.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При уборке дорожных покрытий загрязнения, скапливающиеся в </w:t>
      </w:r>
      <w:proofErr w:type="spellStart"/>
      <w:r w:rsidRPr="00DE19BD">
        <w:rPr>
          <w:rFonts w:ascii="Times New Roman" w:hAnsi="Times New Roman" w:cs="Times New Roman"/>
          <w:sz w:val="28"/>
          <w:szCs w:val="28"/>
        </w:rPr>
        <w:t>прилотковой</w:t>
      </w:r>
      <w:proofErr w:type="spellEnd"/>
      <w:r w:rsidRPr="00DE19BD">
        <w:rPr>
          <w:rFonts w:ascii="Times New Roman" w:hAnsi="Times New Roman" w:cs="Times New Roman"/>
          <w:sz w:val="28"/>
          <w:szCs w:val="28"/>
        </w:rPr>
        <w:t xml:space="preserve"> части дорог, не должны выбрасываться потоками воды на полосы зеленых насаждений и тротуары.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5.3. Запрещается: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сорить на улицах, площадях, на пляжах и других общественных местах;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выливать ЖБО на территории дворов и на улицах, использовать для этого технический водопровод, а также пользоваться поглощающими ямами и закапывать нечистоты в землю;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сбрасывание в водные объекты и захоронение в них производственных, бытовых и других отходов;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при производстве строительных и ремонтных работ откачивать воду на проезжую часть улиц и тротуары;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разводить костры, сжигать промышленные и бытовые отходы, мусор, листья, обрезки деревьев на улицах, площадях, скверах, на бульварах и во дворах, а также сжигать мусор в контейнерах;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содержать домашних животных с нарушением действующих Правил содержания домашних животных, скота и птицы на территории Оленьевского сельского поселения;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- ставить и производить ремонт транспортных средств на газонах, детских и спортивных площадках дворов жилых домов и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не отведенных для этого местах;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мыть посуду, автомашины, коляски, стирать белье у водозаборных колонок, в местах общественного пользования;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содержать в открытом и (или) разрушенном состоянии трубы,  колодцы, люки, и другие инженерные коммуникации;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производить вырубку деревьев, кустарников, сносить ограждения, подпорные стенки без специального разрешения;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9BD">
        <w:rPr>
          <w:rFonts w:ascii="Times New Roman" w:hAnsi="Times New Roman" w:cs="Times New Roman"/>
          <w:sz w:val="28"/>
          <w:szCs w:val="28"/>
        </w:rPr>
        <w:t xml:space="preserve">- содержать в неисправном и антисанитарном состоянии фасады зданий, инженерные сооружения, павильоны, палатки, киоски, ограждения, малые </w:t>
      </w:r>
      <w:r w:rsidRPr="00DE19BD">
        <w:rPr>
          <w:rFonts w:ascii="Times New Roman" w:hAnsi="Times New Roman" w:cs="Times New Roman"/>
          <w:sz w:val="28"/>
          <w:szCs w:val="28"/>
        </w:rPr>
        <w:lastRenderedPageBreak/>
        <w:t xml:space="preserve">архитектурные формы, подпорные стенки, </w:t>
      </w:r>
      <w:proofErr w:type="spellStart"/>
      <w:r w:rsidRPr="00DE19BD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DE19BD">
        <w:rPr>
          <w:rFonts w:ascii="Times New Roman" w:hAnsi="Times New Roman" w:cs="Times New Roman"/>
          <w:sz w:val="28"/>
          <w:szCs w:val="28"/>
        </w:rPr>
        <w:t>, опоры, заборы, дорожные знаки,  рекламные щиты, контейнеры, лестницы, навесы, остановочные павильоны и пр.;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- складировать и хранить за пределами домовладений на улицах и проездах мусор, строительные материалы, песок, дрова, опилки, металлолом, навоз, автотракторную и иную технику и прочие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предметы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и материалы более 10 дней;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размещать вывозимый из домовладений грунт, строительный и прочий мусор в местах, для этого не предназначенных;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размещать и хранить на придомовых участках взрывоопасные, легковоспламеняющиеся, отравляющие и радиоактивные вещества;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5.4. Содержание и уборка объектов с обособленной территорией.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5.4.1. Основная уборка мест купания организуется администрацией поселения в купальный сезон в вечернее время после 20 часов. Технический персонал производит уборку берега, зеленой зоны. Собранные отходы вывозятся до 8 часов утра.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5.4.2. Садоводческие товарищества (товарищества индивидуальных застройщиков и т.п.), владельцы автостоянок и мастерских по обслуживанию и ремонту автомобильного транспорта обязаны: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оборудовать (в пределах отведенной территории) контейнерные площадки с установкой контейнеров для сбора отходов;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своими силами и средствами ликвидировать свалки отходов гаражно-строительных кооперативов, садоводческих товариществ, автостоянок и автомастерских.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5.4.3. Территория рынков очищается после окончания торговли с обязательной в теплое время года предварительной поливкой всей территории. Текущая уборка рынков проводится в течение всего торгового дня. Один раз в неделю проводится санитарный день с тщательной уборкой и дезинфекцией всей территории рынка, основных и подсобных помещений, торговых мест, прилавков, столов, инвентаря.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Для сбора мусора на территории рынков устанавливаются контейнеры и урны из расчета одна урна на </w:t>
      </w:r>
      <w:smartTag w:uri="urn:schemas-microsoft-com:office:smarttags" w:element="metricconverter">
        <w:smartTagPr>
          <w:attr w:name="ProductID" w:val="50 кв. м"/>
        </w:smartTagPr>
        <w:r w:rsidRPr="00DE19BD">
          <w:rPr>
            <w:rFonts w:ascii="Times New Roman" w:hAnsi="Times New Roman" w:cs="Times New Roman"/>
            <w:sz w:val="28"/>
            <w:szCs w:val="28"/>
          </w:rPr>
          <w:t>50 кв. м</w:t>
        </w:r>
      </w:smartTag>
      <w:r w:rsidRPr="00DE19BD">
        <w:rPr>
          <w:rFonts w:ascii="Times New Roman" w:hAnsi="Times New Roman" w:cs="Times New Roman"/>
          <w:sz w:val="28"/>
          <w:szCs w:val="28"/>
        </w:rPr>
        <w:t xml:space="preserve"> площади, которые по окончании торговли ежедневно очищаются и не реже одного раза в неделю дезинфицируются. Урны также устанавливаются у основных и запасных выходов с территории рынков. Собранные отходы вывозятся ежедневно.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5.4.4. Руководители юридических лиц, имеющих на соответствующем праве транспортные средства, обязаны не допускать разлива отработанных масел и жидкостей, для чего обязаны определить места и емкости для сбора отработанных масел и жидкостей.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5.4.5. Режим и способ уборки территорий, удаление отходов лечебно-профилактических учреждений зависят от их специфики и определяются в соответствии с требованиями законодательства.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5.5. Содержание транспорта и инженерных сооружений.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5.5.1. Сыпучие и другие грузы, которые могут загрязнять улицы, перевозятся специализированными автомашинами с закрытыми люками или должны быть тщательно укрыты, чтобы исключить возможность загрязнения улиц.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5.5.2. Запрещается свалка транспортными средствами всякого рода грунта, навоза, металлолома, мусора и снега в не отведенных для этих целей местах.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lastRenderedPageBreak/>
        <w:t>5.5.3. Уборку территорий вокруг конечных остановок транспорта, условия для сбора отходов на них обеспечивают владельцы соответствующих транспортных предприятий.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5.5.4. Предприятия, эксплуатирующие электрические сети, у которых нижеперечисленные объекты благоустройства находятся на соответствующем праве, обязаны: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обеспечивать установленный режим освещения в вечернее и ночное время улиц, площадей, переулков, мостов и других объектов;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производить своевременную замену перегоревших электроламп, разбитой арматуры, ремонт устройств уличного освещения;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производить периодическую окраску опор фонарей уличного освещения.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5.6. Сбор и вывоз отходов.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5.6.1. Сбор твёрдых бытовых отходов и мусора на территории Оленьевского сельского поселения осуществляется:</w:t>
      </w:r>
    </w:p>
    <w:p w:rsidR="00807114" w:rsidRPr="00DE19BD" w:rsidRDefault="00807114" w:rsidP="00807114">
      <w:pPr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В местах общего пользования, в урны и контейнеры для временного хранения отходов;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На территориях частных домовладений и иных территориях – в контейнеры</w:t>
      </w:r>
    </w:p>
    <w:p w:rsidR="00807114" w:rsidRPr="00DE19BD" w:rsidRDefault="00807114" w:rsidP="00807114">
      <w:pPr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для временного хранения отходов с целью дальнейшей передачи отходов специализированной организации для вывоза, а также путём сдачи отходов непосредственно организациям, осуществляющим их вывоз.</w:t>
      </w:r>
    </w:p>
    <w:p w:rsidR="00807114" w:rsidRPr="00DE19BD" w:rsidRDefault="00807114" w:rsidP="00807114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Размещение мест расположения контейнерных площадок для  временного хранения отходов осуществляется: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На территориях общего пользования – администрацией Оленьевского</w:t>
      </w:r>
    </w:p>
    <w:p w:rsidR="00807114" w:rsidRPr="00DE19BD" w:rsidRDefault="00807114" w:rsidP="00807114">
      <w:pPr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На территориях частных домовладений, иных территориях –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физическими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807114" w:rsidRPr="00DE19BD" w:rsidRDefault="00807114" w:rsidP="008071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юридическими лицами самостоятельно с учётом установленных законодательством санитарно – гигиенических норм и требований.</w:t>
      </w:r>
    </w:p>
    <w:p w:rsidR="00807114" w:rsidRPr="00DE19BD" w:rsidRDefault="00807114" w:rsidP="00807114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5.6.2. Металлолом и крупногабаритные предметы (обрезанные ветки деревьев, строительные материалы, ящики и т.д.) должны складироваться в специально отведенные для этих целей места и вывозиться по мере накопления, но не реже одного раза в неделю.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5.6.3. Расстояние от контейнерных площадок до жилых домов, детских, спортивных площадок, мест отдыха должно быть не менее </w:t>
      </w:r>
      <w:smartTag w:uri="urn:schemas-microsoft-com:office:smarttags" w:element="metricconverter">
        <w:smartTagPr>
          <w:attr w:name="ProductID" w:val="20 метров"/>
        </w:smartTagPr>
        <w:r w:rsidRPr="00DE19BD">
          <w:rPr>
            <w:rFonts w:ascii="Times New Roman" w:hAnsi="Times New Roman" w:cs="Times New Roman"/>
            <w:sz w:val="28"/>
            <w:szCs w:val="28"/>
          </w:rPr>
          <w:t>20 метров</w:t>
        </w:r>
      </w:smartTag>
      <w:r w:rsidRPr="00DE19BD">
        <w:rPr>
          <w:rFonts w:ascii="Times New Roman" w:hAnsi="Times New Roman" w:cs="Times New Roman"/>
          <w:sz w:val="28"/>
          <w:szCs w:val="28"/>
        </w:rPr>
        <w:t xml:space="preserve">, но не более </w:t>
      </w:r>
      <w:smartTag w:uri="urn:schemas-microsoft-com:office:smarttags" w:element="metricconverter">
        <w:smartTagPr>
          <w:attr w:name="ProductID" w:val="100 метров"/>
        </w:smartTagPr>
        <w:r w:rsidRPr="00DE19BD">
          <w:rPr>
            <w:rFonts w:ascii="Times New Roman" w:hAnsi="Times New Roman" w:cs="Times New Roman"/>
            <w:sz w:val="28"/>
            <w:szCs w:val="28"/>
          </w:rPr>
          <w:t>100 метров</w:t>
        </w:r>
      </w:smartTag>
      <w:r w:rsidRPr="00DE19BD">
        <w:rPr>
          <w:rFonts w:ascii="Times New Roman" w:hAnsi="Times New Roman" w:cs="Times New Roman"/>
          <w:sz w:val="28"/>
          <w:szCs w:val="28"/>
        </w:rPr>
        <w:t>.5.6.4. Площадки для контейнеров должны иметь ограждение, твёрдое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водонепроницаемое покрытие, быть освещены, иметь устройство для стока воды, быть удобны для подъезда автомашин и подхода жителей.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  5.6.5. Количество устанавливаемых контейнеров (бункеров) на контейнерной площадке определяется из расчета накопления отходов и срока их временного хранения.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  5.6.6. Для уменьшения воздействия шума на жителей бытовые отходы вывозятся не ранее 7 часов и не позднее 23 часов.</w:t>
      </w:r>
    </w:p>
    <w:p w:rsidR="00807114" w:rsidRPr="00DE19BD" w:rsidRDefault="00807114" w:rsidP="0080711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5.6.7. Вывоз твёрдых бытовых отходов и мусора на территории  поселении</w:t>
      </w:r>
    </w:p>
    <w:p w:rsidR="00807114" w:rsidRPr="00DE19BD" w:rsidRDefault="00807114" w:rsidP="008071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осуществляется: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Из мест общего пользования – администрацией Оленьевского сельского</w:t>
      </w:r>
    </w:p>
    <w:p w:rsidR="00807114" w:rsidRPr="00DE19BD" w:rsidRDefault="00807114" w:rsidP="008071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lastRenderedPageBreak/>
        <w:t>поселения путём заключения договоров со специализированной организацией;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с земельных участков, предоставленных в собственность (пользование), а</w:t>
      </w:r>
    </w:p>
    <w:p w:rsidR="00807114" w:rsidRPr="00DE19BD" w:rsidRDefault="00807114" w:rsidP="008071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также с прилегающих территорий, закреплённых по договору – юридическими и физическими лицами самостоятельно или путём заключения договоров со специализированными организациями.</w:t>
      </w:r>
    </w:p>
    <w:p w:rsidR="00807114" w:rsidRPr="00DE19BD" w:rsidRDefault="00807114" w:rsidP="0080711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5.6.8. Юридические и физические лица, деятельность которых связана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807114" w:rsidRPr="00DE19BD" w:rsidRDefault="00807114" w:rsidP="008071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образованием отходов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обязаны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>: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Своевременно вывозить отходы и размещать их в установленном месте или</w:t>
      </w:r>
    </w:p>
    <w:p w:rsidR="00807114" w:rsidRPr="00DE19BD" w:rsidRDefault="00807114" w:rsidP="008071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заключать договор на вывоз и размещение бытовых отходов со специализированной организацией;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Оборудовать площадки под контейнеры;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Обеспечить наличие и исправность контейнеров и инвентаря для сбора</w:t>
      </w:r>
    </w:p>
    <w:p w:rsidR="00807114" w:rsidRPr="00DE19BD" w:rsidRDefault="00807114" w:rsidP="008071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отходов, уличного и дворового смета;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Принимать меры по обеспечению регулярной очистки, мойки, дератизации,</w:t>
      </w:r>
    </w:p>
    <w:p w:rsidR="00807114" w:rsidRPr="00DE19BD" w:rsidRDefault="00807114" w:rsidP="008071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дезинсекции и дезинфекции контейнеров, площадок и мест под контейнеры, а также сборников отходов;</w:t>
      </w:r>
    </w:p>
    <w:p w:rsidR="00807114" w:rsidRPr="00DE19BD" w:rsidRDefault="00807114" w:rsidP="0080711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Своевременно производить ремонт покрытия и расчистку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подъездных</w:t>
      </w:r>
      <w:proofErr w:type="gramEnd"/>
    </w:p>
    <w:p w:rsidR="00807114" w:rsidRPr="00DE19BD" w:rsidRDefault="00807114" w:rsidP="00807114">
      <w:pPr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путей к своим контейнерным площадкам.</w:t>
      </w:r>
    </w:p>
    <w:p w:rsidR="00807114" w:rsidRPr="00DE19BD" w:rsidRDefault="00807114" w:rsidP="00807114">
      <w:pPr>
        <w:ind w:left="708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5.6.9. Организации независимо от их формы собственности, а также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индивидуальные предприниматели, оказывающие услуги по вывозу бытовых отходов и мусора обязаны соблюдать установленные законодательством требования к предоставлению услуг по вывозу отходов, в том числе:</w:t>
      </w:r>
    </w:p>
    <w:p w:rsidR="00807114" w:rsidRPr="00DE19BD" w:rsidRDefault="00807114" w:rsidP="00807114">
      <w:pPr>
        <w:pStyle w:val="ConsPlusNormal"/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обеспечивать выполнение утвержденных маршрутных графиков;</w:t>
      </w:r>
    </w:p>
    <w:p w:rsidR="00807114" w:rsidRPr="00DE19BD" w:rsidRDefault="00807114" w:rsidP="00807114">
      <w:pPr>
        <w:pStyle w:val="ConsPlusNormal"/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в районах жилых домов, принадлежащих гражданам на правах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частной</w:t>
      </w:r>
      <w:proofErr w:type="gramEnd"/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собственности, осуществлять на договорной основе планово-регулярную систему очистки от твердых бытовых отходов не реже 2 раз в неделю.</w:t>
      </w:r>
    </w:p>
    <w:p w:rsidR="00807114" w:rsidRPr="00DE19BD" w:rsidRDefault="00807114" w:rsidP="00807114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5.6.10  Администрацией Оленьевского сельского поселения устанавливаются периоды вывоза бытовых отходов и мусора специализированными организациями, по согласованию с ними, с указанием предельных сроков вывоза бытовых отходов и мусора.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5.7. Порядок вывешивания объявлений и других печатных и рукописных материалов.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5.7.1. Размещение, расклеивание, вывешивание различных объявлений, плакатов, афиш и другой печатной и рукописной продукции разрешается только в установленных для этих целей местах и на специально предназначенных щитах, стендах и тумбах. Владельцы рекламных щитов, стендов и тумб отвечают за их содержание и ремонт, а также за содержание размещаемой на них рекламной информации.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5.8. Озеленение поселения.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5.8.1. Работы по озеленению территорий поселения, включающие посадку деревьев, кустарников, устройство газонов и цветников, а также работы по прореживанию и формированию крон зеленых насаждений проводятся администрацией Оленьевского сельского поселения.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5.8.2. Озеленение, проводимое на придомовых территориях, общественных зданий, осуществляется администрацией Оленьевского сельского поселения.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lastRenderedPageBreak/>
        <w:t xml:space="preserve">5.8.3.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Юридические и физические лица, за которыми  числятся на соответствующем праве участки зеленых насаждений, обязаны осуществлять систематический уход за деревьями, кустарниками, газонами и цветниками, обеспечивая в течение вегетационного периода рыхление грунта, прополку, покос трав, посадку цветов, обрезку деревьев и кустарников, удаление в установленном порядке признанных сухостойными или больными деревьев, полив и другие необходимые мероприятия.</w:t>
      </w:r>
      <w:proofErr w:type="gramEnd"/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5.8.4. В целях сохранения зеленых насаждений не разрешается на не отведенных для этих целей земельных участках: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самовольная посадка деревьев, кустарников, устройство огородов;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ходить по газонам и клумбам, рубить, пилить, ломать деревья и разрушать клумбы, срывать цветы, производить обрубку, нарезку и наносить другие повреждения деревьям и кустарникам;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производить размещение уличного смета, грунта и загрязненного снега на участки зеленых насаждений;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- заезд транспортом на газоны и другие участки с зелеными насаждениями.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Своевременную обрезку ветвей в охранной зоне (в радиусе </w:t>
      </w:r>
      <w:smartTag w:uri="urn:schemas-microsoft-com:office:smarttags" w:element="metricconverter">
        <w:smartTagPr>
          <w:attr w:name="ProductID" w:val="1 метра"/>
        </w:smartTagPr>
        <w:r w:rsidRPr="00DE19BD">
          <w:rPr>
            <w:rFonts w:ascii="Times New Roman" w:hAnsi="Times New Roman" w:cs="Times New Roman"/>
            <w:sz w:val="28"/>
            <w:szCs w:val="28"/>
          </w:rPr>
          <w:t>1 метра</w:t>
        </w:r>
      </w:smartTag>
      <w:r w:rsidRPr="00DE19BD">
        <w:rPr>
          <w:rFonts w:ascii="Times New Roman" w:hAnsi="Times New Roman" w:cs="Times New Roman"/>
          <w:sz w:val="28"/>
          <w:szCs w:val="28"/>
        </w:rPr>
        <w:t>) токоведущих проводов, осуществляют Районные электросети.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5.8.5. Содержание газонов производится владельцем соответствующего объекта благоустройства или по договору с ним подрядной организацией. Скошенная трава должна быть убрана в течение 3 суток.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5.8.6. Полив зеленых насаждений производится по необходимости их владельцами или по договору подрядной организацией в утреннее время не позднее 8-9 часов или в вечернее время после 18-19 часов.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5.8.7. Погибшие и потерявшие декоративную ценность цветы в цветниках и вазонах должны удаляться с одновременной посадкой новых растений.</w:t>
      </w: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6. Общие положения при производстве работ по прокладке</w:t>
      </w: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и переустройству подземных коммуникаций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6.1. Прокладка и переустройство подземных коммуникаций, выполнение всех других работ, связанных с разрытиями, должны осуществляться по проектной документации, согласованной и утвержденной в установленном порядке при техническом надзоре заказчиком, эксплуатационной организацией и авторском надзоре проектных организаций, с соблюдением государственных и ведомственных нормативных документов на проектирование, строительство и приемку в эксплуатацию подземных коммуникаций.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Требования настоящего раздела, разделов 7-12 Правил распространяются на неурегулированные федеральным законодательством случаи по производству работ по прокладке и переустройству подземных коммуникаций.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Согласование размещения подземных коммуникаций на территории поселения, координация сроков разрытия и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этим процессом осуществляется администрацией поселения или уполномоченной муниципальной организацией.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6.2. Разрытия для прокладки, переустройства и ремонта подземных коммуникаций (кроме аварийных работ) на улицах и площадях поселения могут производиться только на основании постановления Главы администрации поселения по представлению соответствующих обоснований заказчиком или уполномоченным им лицом.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Планирование прокладки и переустройства </w:t>
      </w:r>
      <w:proofErr w:type="gramStart"/>
      <w:r w:rsidRPr="00DE19BD">
        <w:rPr>
          <w:rFonts w:ascii="Times New Roman" w:hAnsi="Times New Roman" w:cs="Times New Roman"/>
          <w:b/>
          <w:sz w:val="28"/>
          <w:szCs w:val="28"/>
        </w:rPr>
        <w:t>подземных</w:t>
      </w:r>
      <w:proofErr w:type="gramEnd"/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коммуникаций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7.1. Работы по прокладке и переустройству подземных коммуникаций необходимо планировать в соответствии с годовыми и перспективными планами застройки и реконструкции территорий поселения и осуществлять их до возведения зданий и сооружений, строительства и капитального ремонта дорог, проведения благоустройства дорог.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Дорожно-строительные организации ежегодно до 1 марта обязаны представлять в администрацию поселения перечень намечаемых объектов для капитального ремонта дорожных покрытий на улицах поселения, обеспеченных проектной документацией.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7.2.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В целях сокращения разрытий и упорядочения работ по строительству и ремонту подземных коммуникаций специально уполномоченный орган администрации поселения совместно с эксплуатационными и строительными организациями на основании материалов и в соответствии с утвержденными титульными списками разрабатывает годовые сводные планы строительства объектов с поадресным указанием сроков прокладки, переустройства и ремонта всех видов подземных коммуникаций, дорог.</w:t>
      </w:r>
      <w:proofErr w:type="gramEnd"/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 xml:space="preserve">8. Проектирование прокладки и переустройства </w:t>
      </w:r>
      <w:proofErr w:type="gramStart"/>
      <w:r w:rsidRPr="00DE19BD">
        <w:rPr>
          <w:rFonts w:ascii="Times New Roman" w:hAnsi="Times New Roman" w:cs="Times New Roman"/>
          <w:b/>
          <w:sz w:val="28"/>
          <w:szCs w:val="28"/>
        </w:rPr>
        <w:t>подземных</w:t>
      </w:r>
      <w:proofErr w:type="gramEnd"/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коммуникаций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8.1. Для прокладки нескольких подземных коммуникаций независимо от их количества и ведомственной принадлежности должен разрабатываться один комплексный проект.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8.2. В проектах на строительство и прокладку подземных коммуникаций необходимо предусматривать мероприятия по очередности переустройства коммуникаций и зеленых насаждений, расположенных в зоне строительства, размеры ограждаемых территорий и при необходимости разрабатывать схему организации движения транспорта.</w:t>
      </w: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9. Разрешение на производство работ</w:t>
      </w: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9.1. Работы, связанные со строительством, ремонтом и реконструкцией подземных инженерных коммуникаций, ремонтом зданий и дорог, могут производиться только при наличии разрешения на  строительство (реконструкцию) соответствующего объекта, выданного администрацией Дубовского муниципального района в соответствии с соглашением о передаче полномочий и требованиями Градостроительного кодекса Российской Федерации.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9.2.  Предоставление муниципальной услуги по выдаче разрешения на проведение, указанных в пункте 9.1, работ осуществляется в соответствии с административным регламентом. </w:t>
      </w: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BD">
        <w:rPr>
          <w:rFonts w:ascii="Times New Roman" w:hAnsi="Times New Roman" w:cs="Times New Roman"/>
          <w:b/>
          <w:sz w:val="28"/>
          <w:szCs w:val="28"/>
        </w:rPr>
        <w:t>10. Порядок производства работ</w:t>
      </w:r>
    </w:p>
    <w:p w:rsidR="00807114" w:rsidRPr="00DE19BD" w:rsidRDefault="00807114" w:rsidP="00807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10.1. Прокладку и переустройство подземных коммуникаций необходимо выполнять до начала работ по строительству дорог, проведения благоустройства и озеленения территории.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lastRenderedPageBreak/>
        <w:t>10.2. Запрещается проводить капитальный ремонт дорог до прокладки, переустройства и ремонта подземных коммуникаций, если выполнение последних предусмотрено проектом и свободным планом инженерных сетей.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10.3. В условиях интенсивного движения транспорта и пешеходов к выполнению работ разрешается приступать только после установки ограждений, обустройства места работ средствами сигнализации, временными знаками с обозначением направления объезда (обхода) препятствия.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Разрытия траншей и котлованов в этих случаях должны производиться, как правило, с вертикальными стенками, в креплениях, с учетом минимального ограничения движения транспорта, пешеходов и обеспечения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сохранности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находящихся в непосредственной близости зданий и сооружений.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На бытовых помещениях, щитах ограждения, механизмах, кабельных барабанах и др. необходимо указывать организации, которым они принадлежат, и номера и телефонов.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Места прохода людей через траншею должны быть оборудованы переходными мостиками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DE19BD">
          <w:rPr>
            <w:rFonts w:ascii="Times New Roman" w:hAnsi="Times New Roman" w:cs="Times New Roman"/>
            <w:sz w:val="28"/>
            <w:szCs w:val="28"/>
          </w:rPr>
          <w:t>1 метра</w:t>
        </w:r>
      </w:smartTag>
      <w:r w:rsidRPr="00DE19BD">
        <w:rPr>
          <w:rFonts w:ascii="Times New Roman" w:hAnsi="Times New Roman" w:cs="Times New Roman"/>
          <w:sz w:val="28"/>
          <w:szCs w:val="28"/>
        </w:rPr>
        <w:t xml:space="preserve"> и ограждением по высоте не менее </w:t>
      </w:r>
      <w:smartTag w:uri="urn:schemas-microsoft-com:office:smarttags" w:element="metricconverter">
        <w:smartTagPr>
          <w:attr w:name="ProductID" w:val="1 метра"/>
        </w:smartTagPr>
        <w:r w:rsidRPr="00DE19BD">
          <w:rPr>
            <w:rFonts w:ascii="Times New Roman" w:hAnsi="Times New Roman" w:cs="Times New Roman"/>
            <w:sz w:val="28"/>
            <w:szCs w:val="28"/>
          </w:rPr>
          <w:t>1 метра</w:t>
        </w:r>
      </w:smartTag>
      <w:r w:rsidRPr="00DE19BD">
        <w:rPr>
          <w:rFonts w:ascii="Times New Roman" w:hAnsi="Times New Roman" w:cs="Times New Roman"/>
          <w:sz w:val="28"/>
          <w:szCs w:val="28"/>
        </w:rPr>
        <w:t>, освещенными в вечернее и ночное время.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10.4. Грунт, строительные материалы и конструкции допускается складировать в пределах ограждаемых территорий или в местах, предусмотренных проектом производства работ. Складирование громоздких и длинномерных конструкций и деталей вне пределов строительной площадки необходимо производить в местах, предусмотренных проектом производства работ, как правило, не ранее чем за 24 часа до начала работ.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10.5. Разобранное асфальтированное покрытие, как правило, вывозится на установки по переработке старого асфальта.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10.6. Запрещается засыпать грунтом крышки люков колодцев, зеленые насаждения и производить складирование материалов и конструкций на газонах, на трассах действующих подземных коммуникаций, в охранных зонах газопроводов, линий электропередачи (ЛЭП) и линий связи.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10.7. Для принятия необходимых мер предосторожности и предупреждения от повреждения подземных коммуникаций до начала производства земляных работ по прокладке, переустройству или ремонту подземных коммуникаций необходимо вызвать представителей соответствующих эксплуатирующих и </w:t>
      </w:r>
      <w:proofErr w:type="spellStart"/>
      <w:r w:rsidRPr="00DE19BD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Pr="00DE19BD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До прибытия представителей этих организаций производство работ запрещается.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10.8. В местах интенсивного движения транспорта и пешеходов организация, производящая работы, обязана соблюдать указанные в проекте производства работ порядок и очередность выполнения работ, обеспечивающие безопасность движения транспорта и пешеходов.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10.9. Работы по восстановлению дорожных покрытий начинаются немедленно после засыпки траншей и котлованов и заканчиваются на улицах, тротуарах, скверах, бульварах, в парках, а также в местах интенсивного движения транспорта и пешеходов в 3-дневный срок, а в других местах - в пределах 10 суток.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При продольном разрытии проезжей части и тротуара восстановление асфальтового покрытия производится на всю ширину проезжей части и тротуара.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Восстановление дорожных покрытий и благоустройство прилегающей территории необходимо производить при наличии ограждения. При этом могут </w:t>
      </w:r>
      <w:r w:rsidRPr="00DE19BD">
        <w:rPr>
          <w:rFonts w:ascii="Times New Roman" w:hAnsi="Times New Roman" w:cs="Times New Roman"/>
          <w:sz w:val="28"/>
          <w:szCs w:val="28"/>
        </w:rPr>
        <w:lastRenderedPageBreak/>
        <w:t>быть использованы ограждения площадки, установленные при производстве земляных и строительно-монтажных работ.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Восстановленная территория принимается от строительной (ремонтной) организации представителями поселковой администрации сельского поселения или представителями муниципальной организации совместно с владельцами территории.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Без подписи этих представителей и передачи исполнительной съемки в администрацию поселения ордер не закрывается, ответственное лицо привлекается к ответственности.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Земляные работы, выполняемые юридическими и физическими лицами, считаются законченными после полного восстановления места разрытия (снятия или насыпки) грунта в первоначальный вид с выполнением необходимых элементов благоустройства, указанных при согласовании проектной документации, в гарантийных письмах по восстановлению и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выдаче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юридическим или физическим лицам - заказчикам или ответственным производителям работ акта выполненных работ (составляется представителем администрации поселения с выездом на место проведения восстановительных работ в двух экземплярах, подписывается представителем администрации сельского поселения и юридическими (их уполномоченными представителями) или физическими лицами - заказчиками или ответственными производителями работ и после утверждения Главы администрации поселения). Один экземпляр акта хранится в администрации поселения, второй - выдается на руки юридическим (их уполномоченным представителям) или физическим лицам - заказчикам или ответственным производителям работ.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>Акт выполненных работ составляется также и при окончании восстановительных работ по ликвидации аварий.</w:t>
      </w:r>
    </w:p>
    <w:p w:rsidR="00807114" w:rsidRPr="00DE19BD" w:rsidRDefault="00807114" w:rsidP="00807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9BD">
        <w:rPr>
          <w:rFonts w:ascii="Times New Roman" w:hAnsi="Times New Roman" w:cs="Times New Roman"/>
          <w:sz w:val="28"/>
          <w:szCs w:val="28"/>
        </w:rPr>
        <w:t xml:space="preserve">10.10. </w:t>
      </w:r>
      <w:proofErr w:type="gramStart"/>
      <w:r w:rsidRPr="00DE19BD">
        <w:rPr>
          <w:rFonts w:ascii="Times New Roman" w:hAnsi="Times New Roman" w:cs="Times New Roman"/>
          <w:sz w:val="28"/>
          <w:szCs w:val="28"/>
        </w:rPr>
        <w:t>Руководители организаций и должностные лица, ответственные за производство работ по прокладке и переустройству подземных коммуникаций, обязаны систематически проводить осмотр состояния ограждения строительной площадки (ровность установки и его окраска), рабочего освещения и сигнальных фонарей (в темное время суток) креплений траншей и котлованов, лестниц и стремянок для спуска в них, подвеску действующих коммуникаций, проездов для транспорта и проходов для пешеходов, своевременно принимать</w:t>
      </w:r>
      <w:proofErr w:type="gramEnd"/>
      <w:r w:rsidRPr="00DE19BD">
        <w:rPr>
          <w:rFonts w:ascii="Times New Roman" w:hAnsi="Times New Roman" w:cs="Times New Roman"/>
          <w:sz w:val="28"/>
          <w:szCs w:val="28"/>
        </w:rPr>
        <w:t xml:space="preserve"> меры по вывозу излишнего грунта, разобранных асфальтобетонных покрытий, уборке мусора и неиспользованных материалов, которые должны быть вывезены в 2-дневный срок после окончания работ.</w:t>
      </w:r>
    </w:p>
    <w:p w:rsidR="00807114" w:rsidRPr="00DE19BD" w:rsidRDefault="00807114" w:rsidP="00807114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572" w:rsidRDefault="00807114"/>
    <w:sectPr w:rsidR="003D7572" w:rsidSect="004A5929">
      <w:pgSz w:w="11906" w:h="16838"/>
      <w:pgMar w:top="426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D0EC4"/>
    <w:multiLevelType w:val="hybridMultilevel"/>
    <w:tmpl w:val="85488F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ED3"/>
    <w:rsid w:val="00002C4F"/>
    <w:rsid w:val="00002CD5"/>
    <w:rsid w:val="000050C5"/>
    <w:rsid w:val="00006468"/>
    <w:rsid w:val="00010ED3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A0308"/>
    <w:rsid w:val="003A3AD2"/>
    <w:rsid w:val="003A5DB1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07114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E9A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1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Обычный текст"/>
    <w:basedOn w:val="a"/>
    <w:link w:val="a4"/>
    <w:rsid w:val="0080711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бычный текст Знак"/>
    <w:basedOn w:val="a0"/>
    <w:link w:val="a3"/>
    <w:rsid w:val="008071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0711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7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7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1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Обычный текст"/>
    <w:basedOn w:val="a"/>
    <w:link w:val="a4"/>
    <w:rsid w:val="0080711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бычный текст Знак"/>
    <w:basedOn w:val="a0"/>
    <w:link w:val="a3"/>
    <w:rsid w:val="008071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0711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7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7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5494</Words>
  <Characters>31321</Characters>
  <Application>Microsoft Office Word</Application>
  <DocSecurity>0</DocSecurity>
  <Lines>261</Lines>
  <Paragraphs>73</Paragraphs>
  <ScaleCrop>false</ScaleCrop>
  <Company/>
  <LinksUpToDate>false</LinksUpToDate>
  <CharactersWithSpaces>36742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2014-05-12T10:20:00Z</dcterms:created>
  <dcterms:modified xsi:type="dcterms:W3CDTF">2014-05-12T10:20:00Z</dcterms:modified>
</cp:coreProperties>
</file>